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87" w:rsidRDefault="008211BF">
      <w:pPr>
        <w:rPr>
          <w:b/>
        </w:rPr>
      </w:pPr>
      <w:r w:rsidRPr="008211BF">
        <w:rPr>
          <w:b/>
        </w:rPr>
        <w:t>Referat af møde i fagudvalget for genoprettende ret og praksis den 25.2.</w:t>
      </w:r>
    </w:p>
    <w:p w:rsidR="008211BF" w:rsidRDefault="007566D3">
      <w:pPr>
        <w:rPr>
          <w:b/>
        </w:rPr>
      </w:pPr>
      <w:r>
        <w:rPr>
          <w:b/>
        </w:rPr>
        <w:t>Til stede: Kristian Kilt, Heidi Alstrup, Katrine Barnekow, Thomas Aistrup, Mikkel Nielsen og Jens Ansbjerg</w:t>
      </w:r>
    </w:p>
    <w:p w:rsidR="008211BF" w:rsidRDefault="008211BF">
      <w:r>
        <w:t>Pkt. 1.</w:t>
      </w:r>
      <w:r w:rsidR="00B37201">
        <w:t xml:space="preserve">a </w:t>
      </w:r>
    </w:p>
    <w:p w:rsidR="008211BF" w:rsidRDefault="00480FE1">
      <w:r>
        <w:t>Vi</w:t>
      </w:r>
      <w:r w:rsidR="008211BF">
        <w:t xml:space="preserve"> tjekkede Thomas ind. Velkommen til</w:t>
      </w:r>
      <w:r w:rsidR="00AA2B99">
        <w:t xml:space="preserve"> fagudvalget</w:t>
      </w:r>
      <w:r w:rsidR="008211BF">
        <w:t>!</w:t>
      </w:r>
    </w:p>
    <w:p w:rsidR="008211BF" w:rsidRDefault="00B37201">
      <w:r>
        <w:t>Pkt. 1.b</w:t>
      </w:r>
    </w:p>
    <w:p w:rsidR="00B37201" w:rsidRDefault="00B37201">
      <w:r>
        <w:t xml:space="preserve">Vi er fortsat interesserede i et samarbejde med DCUM og SSP-samrådet. Vi har dog brug for en præcisering af, hvad vi skal byde ind med og på hvilken måde. </w:t>
      </w:r>
    </w:p>
    <w:p w:rsidR="00B37201" w:rsidRDefault="00B37201">
      <w:r>
        <w:t>Jens tager kontakt med Lotte for at drøfte muligheden for at tydeliggøre fagudvalgets rolle i samarbejdet.</w:t>
      </w:r>
    </w:p>
    <w:p w:rsidR="00B37201" w:rsidRDefault="00B37201">
      <w:r>
        <w:t>Heidi og Katrine vil i givet fald vise interesse for at deltage i møderne.</w:t>
      </w:r>
    </w:p>
    <w:p w:rsidR="00B37201" w:rsidRDefault="00666EB3">
      <w:r>
        <w:t xml:space="preserve">Det foreslås, at møderne afholdes skiftevis i Randers og I københavn. Der skal bruges en hel dag for alle, hvis Odense er mødebyen. </w:t>
      </w:r>
    </w:p>
    <w:p w:rsidR="00666EB3" w:rsidRDefault="00666EB3"/>
    <w:p w:rsidR="00666EB3" w:rsidRDefault="00666EB3">
      <w:r>
        <w:t>Pkt. 1.c</w:t>
      </w:r>
    </w:p>
    <w:p w:rsidR="007157A6" w:rsidRDefault="00666EB3">
      <w:r>
        <w:t xml:space="preserve">Fagudvalget er enige om, at det ville være både relevant og hensigtsmæssigt at etablere et modul på diplom niveau i Genoprettende praksis. </w:t>
      </w:r>
      <w:r w:rsidR="00FF02C2">
        <w:t xml:space="preserve">Ikke mindst med ungdomskriminalitetsreformen giver det god mening at </w:t>
      </w:r>
      <w:r w:rsidR="00207B99">
        <w:t>arbejde med at etablere en</w:t>
      </w:r>
      <w:r w:rsidR="00477670">
        <w:t xml:space="preserve"> uddannelse om GR, der tager afsæt i den kontekst som frontpersonale befinder sig i</w:t>
      </w:r>
      <w:r w:rsidR="00207B99">
        <w:t xml:space="preserve"> ude i praksis</w:t>
      </w:r>
      <w:r w:rsidR="007157A6">
        <w:t>.</w:t>
      </w:r>
    </w:p>
    <w:p w:rsidR="00666EB3" w:rsidRDefault="00666EB3">
      <w:r>
        <w:t xml:space="preserve">Drøftelse af </w:t>
      </w:r>
      <w:r w:rsidR="0097702C">
        <w:t>form, indhold og hvilken kontekst den skal implementeres i.</w:t>
      </w:r>
      <w:r w:rsidR="005328F7">
        <w:t xml:space="preserve"> Heidi laver et første udkast til beskrivelse af uddannelsen.</w:t>
      </w:r>
    </w:p>
    <w:p w:rsidR="005328F7" w:rsidRDefault="005328F7"/>
    <w:p w:rsidR="005328F7" w:rsidRDefault="005328F7">
      <w:r>
        <w:t>1.d.</w:t>
      </w:r>
    </w:p>
    <w:p w:rsidR="005328F7" w:rsidRDefault="00FF02C2">
      <w:r>
        <w:t>Katrine sidder i fagrådet for gademægling</w:t>
      </w:r>
    </w:p>
    <w:p w:rsidR="00FF02C2" w:rsidRDefault="00FF02C2">
      <w:r>
        <w:t>Mikkel er i gang med at implementere GR på Hedegårdsskolen.</w:t>
      </w:r>
    </w:p>
    <w:p w:rsidR="00FF02C2" w:rsidRDefault="00FF02C2">
      <w:r>
        <w:t>2 skoler i Greve er interesserede i at gå i gang med GR.</w:t>
      </w:r>
    </w:p>
    <w:p w:rsidR="00FF02C2" w:rsidRDefault="00FF02C2">
      <w:r>
        <w:t>Jens forsøger at starte gademægling op i Brøndby Kommune.</w:t>
      </w:r>
    </w:p>
    <w:p w:rsidR="007157A6" w:rsidRDefault="007157A6">
      <w:r>
        <w:t>Jens har sendt forespørgsel til NFC vedrørende skolers mulighed for at handle genoprettende ved sager, hvor politiet har fastslået skyldspørgsmålet. Svaret fra NFC påpeger, at det må vi gerne.</w:t>
      </w:r>
    </w:p>
    <w:p w:rsidR="00376974" w:rsidRDefault="00376974">
      <w:r>
        <w:t>Vi overvejer at tage med på European Forum for Restorative Justices konference sommeren 2020.</w:t>
      </w:r>
    </w:p>
    <w:p w:rsidR="007157A6" w:rsidRDefault="007157A6"/>
    <w:p w:rsidR="00286A06" w:rsidRDefault="00286A06">
      <w:r>
        <w:t>Pkt 3.</w:t>
      </w:r>
      <w:r w:rsidR="00107D00">
        <w:t xml:space="preserve"> Fagudvalgets fremtid</w:t>
      </w:r>
    </w:p>
    <w:p w:rsidR="00E650CF" w:rsidRDefault="00E650CF">
      <w:r>
        <w:t>3.a.</w:t>
      </w:r>
      <w:r w:rsidR="00107D00">
        <w:t xml:space="preserve"> Hvad vil vi?</w:t>
      </w:r>
    </w:p>
    <w:p w:rsidR="00E650CF" w:rsidRDefault="00E650CF" w:rsidP="00E650CF">
      <w:r w:rsidRPr="00286A06">
        <w:rPr>
          <w:b/>
        </w:rPr>
        <w:t>Uddannelse</w:t>
      </w:r>
      <w:r w:rsidR="00107D00">
        <w:rPr>
          <w:b/>
        </w:rPr>
        <w:t xml:space="preserve"> – prioriterer vi højest</w:t>
      </w:r>
    </w:p>
    <w:p w:rsidR="00E650CF" w:rsidRDefault="00E650CF" w:rsidP="00E650CF">
      <w:pPr>
        <w:pStyle w:val="Listeafsnit"/>
        <w:numPr>
          <w:ilvl w:val="0"/>
          <w:numId w:val="1"/>
        </w:numPr>
      </w:pPr>
      <w:r>
        <w:t>Etablering af en GP-uddannelse på diplomniveau</w:t>
      </w:r>
    </w:p>
    <w:p w:rsidR="00E650CF" w:rsidRDefault="00E650CF" w:rsidP="00E650CF">
      <w:pPr>
        <w:pStyle w:val="Listeafsnit"/>
        <w:numPr>
          <w:ilvl w:val="1"/>
          <w:numId w:val="1"/>
        </w:numPr>
      </w:pPr>
      <w:r>
        <w:t>Offentlig, officiel</w:t>
      </w:r>
    </w:p>
    <w:p w:rsidR="00E650CF" w:rsidRDefault="00E650CF" w:rsidP="00E650CF">
      <w:pPr>
        <w:pStyle w:val="Listeafsnit"/>
        <w:numPr>
          <w:ilvl w:val="1"/>
          <w:numId w:val="1"/>
        </w:numPr>
      </w:pPr>
      <w:r>
        <w:t>Kompetencegivende</w:t>
      </w:r>
    </w:p>
    <w:p w:rsidR="00E650CF" w:rsidRDefault="00E650CF" w:rsidP="00E650CF">
      <w:pPr>
        <w:pStyle w:val="Listeafsnit"/>
        <w:numPr>
          <w:ilvl w:val="1"/>
          <w:numId w:val="1"/>
        </w:numPr>
      </w:pPr>
      <w:r>
        <w:t>Implementering</w:t>
      </w:r>
    </w:p>
    <w:p w:rsidR="00E650CF" w:rsidRDefault="00E650CF" w:rsidP="00E650CF">
      <w:pPr>
        <w:pStyle w:val="Listeafsnit"/>
        <w:numPr>
          <w:ilvl w:val="1"/>
          <w:numId w:val="1"/>
        </w:numPr>
      </w:pPr>
      <w:r>
        <w:t>Kultur</w:t>
      </w:r>
    </w:p>
    <w:p w:rsidR="00E650CF" w:rsidRDefault="00E650CF" w:rsidP="00E650CF">
      <w:pPr>
        <w:pStyle w:val="Listeafsnit"/>
        <w:numPr>
          <w:ilvl w:val="1"/>
          <w:numId w:val="1"/>
        </w:numPr>
      </w:pPr>
      <w:r>
        <w:t>Organisation</w:t>
      </w:r>
    </w:p>
    <w:p w:rsidR="00E650CF" w:rsidRDefault="00E650CF" w:rsidP="00E650CF">
      <w:pPr>
        <w:pStyle w:val="Listeafsnit"/>
        <w:numPr>
          <w:ilvl w:val="0"/>
          <w:numId w:val="1"/>
        </w:numPr>
      </w:pPr>
      <w:r>
        <w:t>Uddannelse af fagudvalget? Kun relevant, hvis diplommodulet tager længere tid at etablere. Kunne enten</w:t>
      </w:r>
      <w:r w:rsidR="00551731">
        <w:t xml:space="preserve"> være i regi af Belinda Hopkins eller </w:t>
      </w:r>
      <w:r w:rsidR="00C00B51">
        <w:t>I</w:t>
      </w:r>
      <w:r>
        <w:t>IRP.</w:t>
      </w:r>
    </w:p>
    <w:p w:rsidR="00E650CF" w:rsidRPr="00286A06" w:rsidRDefault="00E650CF" w:rsidP="00E650CF">
      <w:pPr>
        <w:rPr>
          <w:b/>
        </w:rPr>
      </w:pPr>
      <w:r w:rsidRPr="00286A06">
        <w:rPr>
          <w:b/>
        </w:rPr>
        <w:t>Viden</w:t>
      </w:r>
      <w:r w:rsidR="00107D00">
        <w:rPr>
          <w:b/>
        </w:rPr>
        <w:t xml:space="preserve"> – prioriterer vi næsthøj</w:t>
      </w:r>
      <w:r w:rsidR="00551731">
        <w:rPr>
          <w:b/>
        </w:rPr>
        <w:t>e</w:t>
      </w:r>
      <w:r w:rsidR="00107D00">
        <w:rPr>
          <w:b/>
        </w:rPr>
        <w:t>st</w:t>
      </w:r>
    </w:p>
    <w:p w:rsidR="00E650CF" w:rsidRDefault="00107D00" w:rsidP="00E650CF">
      <w:pPr>
        <w:pStyle w:val="Listeafsnit"/>
        <w:numPr>
          <w:ilvl w:val="0"/>
          <w:numId w:val="1"/>
        </w:numPr>
      </w:pPr>
      <w:r>
        <w:t>Indhente viden</w:t>
      </w:r>
      <w:r w:rsidR="00551731">
        <w:tab/>
      </w:r>
      <w:r w:rsidR="00551731">
        <w:tab/>
      </w:r>
      <w:r w:rsidR="00551731">
        <w:tab/>
        <w:t>- Forskning</w:t>
      </w:r>
    </w:p>
    <w:p w:rsidR="00107D00" w:rsidRDefault="00107D00" w:rsidP="00E650CF">
      <w:pPr>
        <w:pStyle w:val="Listeafsnit"/>
        <w:numPr>
          <w:ilvl w:val="0"/>
          <w:numId w:val="1"/>
        </w:numPr>
      </w:pPr>
      <w:r>
        <w:t>Skabe viden – udvikle viden</w:t>
      </w:r>
      <w:r w:rsidR="00551731">
        <w:tab/>
      </w:r>
      <w:r w:rsidR="00551731">
        <w:tab/>
        <w:t>- Lobbyarbejde</w:t>
      </w:r>
    </w:p>
    <w:p w:rsidR="00551731" w:rsidRDefault="00107D00" w:rsidP="00E650CF">
      <w:pPr>
        <w:pStyle w:val="Listeafsnit"/>
        <w:numPr>
          <w:ilvl w:val="0"/>
          <w:numId w:val="1"/>
        </w:numPr>
      </w:pPr>
      <w:r>
        <w:t>Omsætte viden</w:t>
      </w:r>
      <w:r w:rsidR="00551731">
        <w:tab/>
      </w:r>
      <w:r w:rsidR="00551731">
        <w:tab/>
      </w:r>
      <w:r w:rsidR="00551731">
        <w:tab/>
        <w:t>- Oplæg</w:t>
      </w:r>
    </w:p>
    <w:p w:rsidR="000742DE" w:rsidRDefault="00551731" w:rsidP="00E650CF">
      <w:pPr>
        <w:pStyle w:val="Listeafsnit"/>
        <w:numPr>
          <w:ilvl w:val="0"/>
          <w:numId w:val="1"/>
        </w:numPr>
      </w:pPr>
      <w:r>
        <w:t xml:space="preserve">Skriv (artikler, bøger mv.) </w:t>
      </w:r>
    </w:p>
    <w:p w:rsidR="00107D00" w:rsidRDefault="000742DE" w:rsidP="000742DE">
      <w:pPr>
        <w:pStyle w:val="Listeafsnit"/>
        <w:numPr>
          <w:ilvl w:val="0"/>
          <w:numId w:val="1"/>
        </w:numPr>
      </w:pPr>
      <w:r>
        <w:t>Oplæg om UKN og GP på skoleområdet. De tidligere oplæg er ikke relevante længere</w:t>
      </w:r>
      <w:r>
        <w:tab/>
        <w:t>-</w:t>
      </w:r>
    </w:p>
    <w:p w:rsidR="00551731" w:rsidRDefault="00551731" w:rsidP="00E650CF">
      <w:pPr>
        <w:pStyle w:val="Listeafsnit"/>
        <w:numPr>
          <w:ilvl w:val="0"/>
          <w:numId w:val="1"/>
        </w:numPr>
      </w:pPr>
      <w:r>
        <w:t>Studietur – EU Forum of Restorative justice 25.6. 27.6. (om restorative city)</w:t>
      </w:r>
    </w:p>
    <w:p w:rsidR="00107D00" w:rsidRPr="00107D00" w:rsidRDefault="00107D00" w:rsidP="00107D00">
      <w:pPr>
        <w:rPr>
          <w:b/>
        </w:rPr>
      </w:pPr>
      <w:r w:rsidRPr="00107D00">
        <w:rPr>
          <w:b/>
        </w:rPr>
        <w:t>Genoprettende ret i fbm ungdomskriminalitet</w:t>
      </w:r>
      <w:r w:rsidR="00551731">
        <w:rPr>
          <w:b/>
        </w:rPr>
        <w:t xml:space="preserve"> – 3. prioritering</w:t>
      </w:r>
    </w:p>
    <w:p w:rsidR="00E650CF" w:rsidRDefault="00E650CF" w:rsidP="00E650CF">
      <w:pPr>
        <w:pStyle w:val="Listeafsnit"/>
        <w:numPr>
          <w:ilvl w:val="0"/>
          <w:numId w:val="1"/>
        </w:numPr>
      </w:pPr>
      <w:r>
        <w:t xml:space="preserve">Vi forsøger alle at samle cases, der kan vise noget om brugen af GP i fbm UKN-sager. </w:t>
      </w:r>
    </w:p>
    <w:p w:rsidR="00107D00" w:rsidRPr="008211BF" w:rsidRDefault="000742DE" w:rsidP="00107D00">
      <w:pPr>
        <w:pStyle w:val="Listeafsnit"/>
        <w:numPr>
          <w:ilvl w:val="0"/>
          <w:numId w:val="1"/>
        </w:numPr>
      </w:pPr>
      <w:r>
        <w:t>Vi vil følge og samle erfaringer fra sager i blandt andet Ungdomskriminalitetsnævn, hvor GR har været i spil</w:t>
      </w:r>
    </w:p>
    <w:p w:rsidR="00E650CF" w:rsidRDefault="00E650CF"/>
    <w:p w:rsidR="00376974" w:rsidRDefault="00376974">
      <w:r>
        <w:t>3.b.</w:t>
      </w:r>
    </w:p>
    <w:p w:rsidR="00E650CF" w:rsidRDefault="00376974">
      <w:r>
        <w:t xml:space="preserve">Vi besluttede, at afholde to årlige møder fremadrettet i fagudvalget. </w:t>
      </w:r>
      <w:r w:rsidR="00E650CF">
        <w:t>Til gengæld bliver møderne afholdt som heldagsmøder.</w:t>
      </w:r>
      <w:r w:rsidR="007D542E">
        <w:t xml:space="preserve"> </w:t>
      </w:r>
      <w:r w:rsidR="007D542E" w:rsidRPr="001A6484">
        <w:rPr>
          <w:b/>
        </w:rPr>
        <w:t xml:space="preserve">Næste møde </w:t>
      </w:r>
      <w:r w:rsidR="001A6484" w:rsidRPr="001A6484">
        <w:rPr>
          <w:b/>
        </w:rPr>
        <w:t>er den 21. august kl. 9.30 – 15.30 i Århus.</w:t>
      </w:r>
    </w:p>
    <w:p w:rsidR="00376974" w:rsidRDefault="00376974">
      <w:r>
        <w:t xml:space="preserve">3.c. </w:t>
      </w:r>
    </w:p>
    <w:p w:rsidR="00376974" w:rsidRDefault="00376974">
      <w:r>
        <w:t>Jens blev valgt til formand for det kommende år.</w:t>
      </w:r>
    </w:p>
    <w:p w:rsidR="00376974" w:rsidRDefault="00376974">
      <w:r>
        <w:t>Vi besluttede ikke at lave en egentlig forretningsorden.</w:t>
      </w:r>
    </w:p>
    <w:p w:rsidR="00376974" w:rsidRDefault="00376974">
      <w:r>
        <w:t>Vi har dog stadig en aftale om at prioritere at være to, når vi går ud og holder oplæg.</w:t>
      </w:r>
    </w:p>
    <w:p w:rsidR="00342AF8" w:rsidRDefault="00376974">
      <w:r>
        <w:t>Endvidere at vi altid involverer og hører fagudvalget, inden vi sender skriftlige oplæg mv. ud på fagudvalgets vegne.</w:t>
      </w:r>
    </w:p>
    <w:p w:rsidR="00342AF8" w:rsidRPr="00342AF8" w:rsidRDefault="00342AF8">
      <w:pPr>
        <w:rPr>
          <w:b/>
        </w:rPr>
      </w:pPr>
      <w:r w:rsidRPr="00342AF8">
        <w:rPr>
          <w:b/>
        </w:rPr>
        <w:t>Jens, ref.</w:t>
      </w:r>
    </w:p>
    <w:sectPr w:rsidR="00342AF8" w:rsidRPr="00342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EA" w:rsidRDefault="00AA58EA" w:rsidP="00342AF8">
      <w:pPr>
        <w:spacing w:after="0" w:line="240" w:lineRule="auto"/>
      </w:pPr>
      <w:r>
        <w:separator/>
      </w:r>
    </w:p>
  </w:endnote>
  <w:endnote w:type="continuationSeparator" w:id="0">
    <w:p w:rsidR="00AA58EA" w:rsidRDefault="00AA58EA" w:rsidP="003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EA" w:rsidRDefault="00AA58EA" w:rsidP="00342AF8">
      <w:pPr>
        <w:spacing w:after="0" w:line="240" w:lineRule="auto"/>
      </w:pPr>
      <w:r>
        <w:separator/>
      </w:r>
    </w:p>
  </w:footnote>
  <w:footnote w:type="continuationSeparator" w:id="0">
    <w:p w:rsidR="00AA58EA" w:rsidRDefault="00AA58EA" w:rsidP="0034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2AC"/>
    <w:multiLevelType w:val="hybridMultilevel"/>
    <w:tmpl w:val="4A54EB70"/>
    <w:lvl w:ilvl="0" w:tplc="E318D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BF"/>
    <w:rsid w:val="00007A94"/>
    <w:rsid w:val="000742DE"/>
    <w:rsid w:val="000C2F1E"/>
    <w:rsid w:val="00107D00"/>
    <w:rsid w:val="00121781"/>
    <w:rsid w:val="00143137"/>
    <w:rsid w:val="00165FB8"/>
    <w:rsid w:val="001960EF"/>
    <w:rsid w:val="001A6484"/>
    <w:rsid w:val="001A657B"/>
    <w:rsid w:val="001D4629"/>
    <w:rsid w:val="001F7B59"/>
    <w:rsid w:val="00207B99"/>
    <w:rsid w:val="002358C8"/>
    <w:rsid w:val="002651A2"/>
    <w:rsid w:val="002672C3"/>
    <w:rsid w:val="00286A06"/>
    <w:rsid w:val="00293ACB"/>
    <w:rsid w:val="002A476B"/>
    <w:rsid w:val="002B0A66"/>
    <w:rsid w:val="002C146F"/>
    <w:rsid w:val="002E0302"/>
    <w:rsid w:val="002E10B1"/>
    <w:rsid w:val="00306265"/>
    <w:rsid w:val="003221CD"/>
    <w:rsid w:val="0032544C"/>
    <w:rsid w:val="00332AB6"/>
    <w:rsid w:val="00342AF8"/>
    <w:rsid w:val="00353E12"/>
    <w:rsid w:val="00376974"/>
    <w:rsid w:val="00382F67"/>
    <w:rsid w:val="003A5EBB"/>
    <w:rsid w:val="003C6510"/>
    <w:rsid w:val="003E1B75"/>
    <w:rsid w:val="003F01FA"/>
    <w:rsid w:val="0044223D"/>
    <w:rsid w:val="00477670"/>
    <w:rsid w:val="00480FE1"/>
    <w:rsid w:val="00495BB1"/>
    <w:rsid w:val="004B5DBE"/>
    <w:rsid w:val="004C3213"/>
    <w:rsid w:val="004E261A"/>
    <w:rsid w:val="004E496C"/>
    <w:rsid w:val="005328F7"/>
    <w:rsid w:val="00542265"/>
    <w:rsid w:val="005516D2"/>
    <w:rsid w:val="00551731"/>
    <w:rsid w:val="00592687"/>
    <w:rsid w:val="005C5BA8"/>
    <w:rsid w:val="005E3676"/>
    <w:rsid w:val="005F0E3E"/>
    <w:rsid w:val="0062151F"/>
    <w:rsid w:val="00666EB3"/>
    <w:rsid w:val="006B28B1"/>
    <w:rsid w:val="006B399D"/>
    <w:rsid w:val="006C7BE0"/>
    <w:rsid w:val="006E0BB1"/>
    <w:rsid w:val="007157A6"/>
    <w:rsid w:val="007566D3"/>
    <w:rsid w:val="00757CD2"/>
    <w:rsid w:val="00767651"/>
    <w:rsid w:val="00780F8B"/>
    <w:rsid w:val="007D542E"/>
    <w:rsid w:val="007E3E86"/>
    <w:rsid w:val="008069E9"/>
    <w:rsid w:val="00807A24"/>
    <w:rsid w:val="00810B23"/>
    <w:rsid w:val="00820C94"/>
    <w:rsid w:val="008211BF"/>
    <w:rsid w:val="00856696"/>
    <w:rsid w:val="00864523"/>
    <w:rsid w:val="00895AA2"/>
    <w:rsid w:val="008979AF"/>
    <w:rsid w:val="008A084A"/>
    <w:rsid w:val="008A3D61"/>
    <w:rsid w:val="009056AE"/>
    <w:rsid w:val="00911918"/>
    <w:rsid w:val="00940007"/>
    <w:rsid w:val="009603D7"/>
    <w:rsid w:val="0097436A"/>
    <w:rsid w:val="0097702C"/>
    <w:rsid w:val="009846E4"/>
    <w:rsid w:val="00987170"/>
    <w:rsid w:val="009C215C"/>
    <w:rsid w:val="009C2AA9"/>
    <w:rsid w:val="00A23087"/>
    <w:rsid w:val="00A425C7"/>
    <w:rsid w:val="00A9599B"/>
    <w:rsid w:val="00AA2B99"/>
    <w:rsid w:val="00AA58EA"/>
    <w:rsid w:val="00B04BF1"/>
    <w:rsid w:val="00B369E9"/>
    <w:rsid w:val="00B37201"/>
    <w:rsid w:val="00B55962"/>
    <w:rsid w:val="00B6486E"/>
    <w:rsid w:val="00B93CC9"/>
    <w:rsid w:val="00BA7143"/>
    <w:rsid w:val="00BC4094"/>
    <w:rsid w:val="00C00B51"/>
    <w:rsid w:val="00C03E92"/>
    <w:rsid w:val="00C722D9"/>
    <w:rsid w:val="00C72632"/>
    <w:rsid w:val="00C752C7"/>
    <w:rsid w:val="00C7765A"/>
    <w:rsid w:val="00CF77DA"/>
    <w:rsid w:val="00D160AA"/>
    <w:rsid w:val="00DC308F"/>
    <w:rsid w:val="00DF7B69"/>
    <w:rsid w:val="00E05536"/>
    <w:rsid w:val="00E24CDD"/>
    <w:rsid w:val="00E51470"/>
    <w:rsid w:val="00E52062"/>
    <w:rsid w:val="00E5304A"/>
    <w:rsid w:val="00E650CF"/>
    <w:rsid w:val="00E6557E"/>
    <w:rsid w:val="00E81166"/>
    <w:rsid w:val="00E95041"/>
    <w:rsid w:val="00E964F8"/>
    <w:rsid w:val="00ED5ADC"/>
    <w:rsid w:val="00EE2CEB"/>
    <w:rsid w:val="00EF38D0"/>
    <w:rsid w:val="00F3552F"/>
    <w:rsid w:val="00F35C90"/>
    <w:rsid w:val="00F77AC8"/>
    <w:rsid w:val="00F84E4A"/>
    <w:rsid w:val="00FA6320"/>
    <w:rsid w:val="00FC40A0"/>
    <w:rsid w:val="00FE03F2"/>
    <w:rsid w:val="00FF02C2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358B"/>
  <w15:docId w15:val="{E21892A5-3DA8-4BD1-9E79-EDDD299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6A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2AF8"/>
  </w:style>
  <w:style w:type="paragraph" w:styleId="Sidefod">
    <w:name w:val="footer"/>
    <w:basedOn w:val="Normal"/>
    <w:link w:val="SidefodTegn"/>
    <w:uiPriority w:val="99"/>
    <w:unhideWhenUsed/>
    <w:rsid w:val="00342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443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Ansbjerg</dc:creator>
  <cp:lastModifiedBy>Jens Ansbjerg</cp:lastModifiedBy>
  <cp:revision>19</cp:revision>
  <dcterms:created xsi:type="dcterms:W3CDTF">2019-02-25T08:32:00Z</dcterms:created>
  <dcterms:modified xsi:type="dcterms:W3CDTF">2019-03-18T09:31:00Z</dcterms:modified>
</cp:coreProperties>
</file>